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6C2" w:rsidRDefault="007A4629" w:rsidP="00707385">
      <w:pPr>
        <w:jc w:val="right"/>
      </w:pPr>
      <w:r>
        <w:rPr>
          <w:rFonts w:hint="eastAsia"/>
        </w:rPr>
        <w:t>2015.7.</w:t>
      </w:r>
      <w:r w:rsidR="00B46A83">
        <w:rPr>
          <w:rFonts w:hint="eastAsia"/>
        </w:rPr>
        <w:t>24</w:t>
      </w:r>
    </w:p>
    <w:p w:rsidR="007A4629" w:rsidRDefault="007A4629" w:rsidP="00707385">
      <w:pPr>
        <w:jc w:val="center"/>
      </w:pPr>
      <w:r>
        <w:rPr>
          <w:rFonts w:hint="eastAsia"/>
        </w:rPr>
        <w:t>2015-2016</w:t>
      </w:r>
      <w:r>
        <w:rPr>
          <w:rFonts w:hint="eastAsia"/>
        </w:rPr>
        <w:t>年度　第</w:t>
      </w:r>
      <w:r>
        <w:rPr>
          <w:rFonts w:hint="eastAsia"/>
        </w:rPr>
        <w:t>2820</w:t>
      </w:r>
      <w:r>
        <w:rPr>
          <w:rFonts w:hint="eastAsia"/>
        </w:rPr>
        <w:t>地区</w:t>
      </w:r>
    </w:p>
    <w:p w:rsidR="007A4629" w:rsidRDefault="007A4629" w:rsidP="00707385">
      <w:pPr>
        <w:jc w:val="center"/>
      </w:pPr>
      <w:r>
        <w:rPr>
          <w:rFonts w:hint="eastAsia"/>
        </w:rPr>
        <w:t>職業奉仕研究会参加報告</w:t>
      </w:r>
    </w:p>
    <w:p w:rsidR="007A4629" w:rsidRDefault="007A4629" w:rsidP="00707385">
      <w:pPr>
        <w:jc w:val="right"/>
      </w:pPr>
      <w:r>
        <w:rPr>
          <w:rFonts w:hint="eastAsia"/>
        </w:rPr>
        <w:t>クラブ管理運営委員会委員長　山口洋一</w:t>
      </w:r>
    </w:p>
    <w:p w:rsidR="007A4629" w:rsidRDefault="007A4629"/>
    <w:p w:rsidR="007A4629" w:rsidRDefault="007A4629">
      <w:r>
        <w:rPr>
          <w:rFonts w:hint="eastAsia"/>
        </w:rPr>
        <w:t>日時：</w:t>
      </w:r>
      <w:r>
        <w:rPr>
          <w:rFonts w:hint="eastAsia"/>
        </w:rPr>
        <w:t>2015</w:t>
      </w:r>
      <w:r>
        <w:rPr>
          <w:rFonts w:hint="eastAsia"/>
        </w:rPr>
        <w:t>年</w:t>
      </w:r>
      <w:r>
        <w:rPr>
          <w:rFonts w:hint="eastAsia"/>
        </w:rPr>
        <w:t>7</w:t>
      </w:r>
      <w:r>
        <w:rPr>
          <w:rFonts w:hint="eastAsia"/>
        </w:rPr>
        <w:t>月</w:t>
      </w:r>
      <w:r>
        <w:rPr>
          <w:rFonts w:hint="eastAsia"/>
        </w:rPr>
        <w:t>19</w:t>
      </w:r>
      <w:r>
        <w:rPr>
          <w:rFonts w:hint="eastAsia"/>
        </w:rPr>
        <w:t>日（日）</w:t>
      </w:r>
      <w:r>
        <w:rPr>
          <w:rFonts w:hint="eastAsia"/>
        </w:rPr>
        <w:t>10</w:t>
      </w:r>
      <w:r>
        <w:rPr>
          <w:rFonts w:hint="eastAsia"/>
        </w:rPr>
        <w:t>：</w:t>
      </w:r>
      <w:r>
        <w:rPr>
          <w:rFonts w:hint="eastAsia"/>
        </w:rPr>
        <w:t>00</w:t>
      </w:r>
      <w:r>
        <w:rPr>
          <w:rFonts w:hint="eastAsia"/>
        </w:rPr>
        <w:t>－</w:t>
      </w:r>
      <w:r>
        <w:rPr>
          <w:rFonts w:hint="eastAsia"/>
        </w:rPr>
        <w:t>15</w:t>
      </w:r>
      <w:r>
        <w:rPr>
          <w:rFonts w:hint="eastAsia"/>
        </w:rPr>
        <w:t>：</w:t>
      </w:r>
      <w:r>
        <w:rPr>
          <w:rFonts w:hint="eastAsia"/>
        </w:rPr>
        <w:t>30</w:t>
      </w:r>
    </w:p>
    <w:p w:rsidR="007A4629" w:rsidRDefault="007A4629">
      <w:r>
        <w:rPr>
          <w:rFonts w:hint="eastAsia"/>
        </w:rPr>
        <w:t>場所：ホテル　グランド東雲（つくば市）</w:t>
      </w:r>
    </w:p>
    <w:p w:rsidR="007A4629" w:rsidRDefault="007A4629">
      <w:r>
        <w:rPr>
          <w:rFonts w:hint="eastAsia"/>
        </w:rPr>
        <w:t>出席対象者：職業奉仕委員長</w:t>
      </w:r>
    </w:p>
    <w:p w:rsidR="007A4629" w:rsidRDefault="007A4629">
      <w:r>
        <w:rPr>
          <w:rFonts w:hint="eastAsia"/>
        </w:rPr>
        <w:t>内容：</w:t>
      </w:r>
      <w:r>
        <w:rPr>
          <w:rFonts w:hint="eastAsia"/>
        </w:rPr>
        <w:t>9</w:t>
      </w:r>
      <w:r>
        <w:rPr>
          <w:rFonts w:hint="eastAsia"/>
        </w:rPr>
        <w:t>：</w:t>
      </w:r>
      <w:r>
        <w:rPr>
          <w:rFonts w:hint="eastAsia"/>
        </w:rPr>
        <w:t>30</w:t>
      </w:r>
      <w:r>
        <w:rPr>
          <w:rFonts w:hint="eastAsia"/>
        </w:rPr>
        <w:t>受付</w:t>
      </w:r>
    </w:p>
    <w:p w:rsidR="007A4629" w:rsidRDefault="007A4629" w:rsidP="007A4629">
      <w:pPr>
        <w:ind w:leftChars="200" w:left="420"/>
      </w:pPr>
      <w:r>
        <w:rPr>
          <w:rFonts w:hint="eastAsia"/>
        </w:rPr>
        <w:t>10</w:t>
      </w:r>
      <w:r>
        <w:rPr>
          <w:rFonts w:hint="eastAsia"/>
        </w:rPr>
        <w:t>：</w:t>
      </w:r>
      <w:r>
        <w:rPr>
          <w:rFonts w:hint="eastAsia"/>
        </w:rPr>
        <w:t>00</w:t>
      </w:r>
      <w:r>
        <w:rPr>
          <w:rFonts w:hint="eastAsia"/>
        </w:rPr>
        <w:t>開会　点鐘／国歌斉唱・奉仕の理想／地区役員紹介／ガバナー挨拶・研修リーダー・カウンセラー／趣旨説明</w:t>
      </w:r>
    </w:p>
    <w:p w:rsidR="007A4629" w:rsidRDefault="007A4629">
      <w:r>
        <w:rPr>
          <w:rFonts w:hint="eastAsia"/>
        </w:rPr>
        <w:t xml:space="preserve">　　</w:t>
      </w:r>
      <w:r>
        <w:rPr>
          <w:rFonts w:hint="eastAsia"/>
        </w:rPr>
        <w:t>10</w:t>
      </w:r>
      <w:r>
        <w:rPr>
          <w:rFonts w:hint="eastAsia"/>
        </w:rPr>
        <w:t>：</w:t>
      </w:r>
      <w:r>
        <w:rPr>
          <w:rFonts w:hint="eastAsia"/>
        </w:rPr>
        <w:t>50</w:t>
      </w:r>
      <w:r w:rsidR="00077BC3">
        <w:rPr>
          <w:rFonts w:hint="eastAsia"/>
        </w:rPr>
        <w:t>ディスカッション「職業奉仕の実践活動について」：分区別に対応</w:t>
      </w:r>
    </w:p>
    <w:p w:rsidR="00077BC3" w:rsidRDefault="00077BC3">
      <w:r>
        <w:rPr>
          <w:rFonts w:hint="eastAsia"/>
        </w:rPr>
        <w:t xml:space="preserve">　　</w:t>
      </w:r>
      <w:r>
        <w:rPr>
          <w:rFonts w:hint="eastAsia"/>
        </w:rPr>
        <w:t>13</w:t>
      </w:r>
      <w:r>
        <w:rPr>
          <w:rFonts w:hint="eastAsia"/>
        </w:rPr>
        <w:t>：</w:t>
      </w:r>
      <w:r>
        <w:rPr>
          <w:rFonts w:hint="eastAsia"/>
        </w:rPr>
        <w:t>00</w:t>
      </w:r>
      <w:r>
        <w:rPr>
          <w:rFonts w:hint="eastAsia"/>
        </w:rPr>
        <w:t>講演「職業サーヴィス・奉仕と、ロータリーの魅力と標語」</w:t>
      </w:r>
    </w:p>
    <w:p w:rsidR="00077BC3" w:rsidRDefault="00077BC3">
      <w:r>
        <w:rPr>
          <w:rFonts w:hint="eastAsia"/>
        </w:rPr>
        <w:t xml:space="preserve">　　　　　　講師：廣畑富雄氏（</w:t>
      </w:r>
      <w:r>
        <w:rPr>
          <w:rFonts w:hint="eastAsia"/>
        </w:rPr>
        <w:t>2007</w:t>
      </w:r>
      <w:r>
        <w:rPr>
          <w:rFonts w:hint="eastAsia"/>
        </w:rPr>
        <w:t>－</w:t>
      </w:r>
      <w:r>
        <w:rPr>
          <w:rFonts w:hint="eastAsia"/>
        </w:rPr>
        <w:t>2008</w:t>
      </w:r>
      <w:r>
        <w:rPr>
          <w:rFonts w:hint="eastAsia"/>
        </w:rPr>
        <w:t>年度</w:t>
      </w:r>
      <w:r>
        <w:rPr>
          <w:rFonts w:hint="eastAsia"/>
        </w:rPr>
        <w:t>RI2700</w:t>
      </w:r>
      <w:r>
        <w:rPr>
          <w:rFonts w:hint="eastAsia"/>
        </w:rPr>
        <w:t>地区ガバナー）</w:t>
      </w:r>
    </w:p>
    <w:p w:rsidR="00077BC3" w:rsidRDefault="00077BC3">
      <w:r>
        <w:rPr>
          <w:rFonts w:hint="eastAsia"/>
        </w:rPr>
        <w:t xml:space="preserve">　　</w:t>
      </w:r>
      <w:r>
        <w:rPr>
          <w:rFonts w:hint="eastAsia"/>
        </w:rPr>
        <w:t>14</w:t>
      </w:r>
      <w:r>
        <w:rPr>
          <w:rFonts w:hint="eastAsia"/>
        </w:rPr>
        <w:t>：</w:t>
      </w:r>
      <w:r>
        <w:rPr>
          <w:rFonts w:hint="eastAsia"/>
        </w:rPr>
        <w:t>30</w:t>
      </w:r>
      <w:r>
        <w:rPr>
          <w:rFonts w:hint="eastAsia"/>
        </w:rPr>
        <w:t xml:space="preserve">　ディスカッション報告（分区毎）</w:t>
      </w:r>
    </w:p>
    <w:p w:rsidR="00077BC3" w:rsidRDefault="00077BC3">
      <w:r>
        <w:rPr>
          <w:rFonts w:hint="eastAsia"/>
        </w:rPr>
        <w:t xml:space="preserve">　　</w:t>
      </w:r>
      <w:r>
        <w:rPr>
          <w:rFonts w:hint="eastAsia"/>
        </w:rPr>
        <w:t>15</w:t>
      </w:r>
      <w:r>
        <w:rPr>
          <w:rFonts w:hint="eastAsia"/>
        </w:rPr>
        <w:t>：</w:t>
      </w:r>
      <w:r>
        <w:rPr>
          <w:rFonts w:hint="eastAsia"/>
        </w:rPr>
        <w:t>30</w:t>
      </w:r>
      <w:r>
        <w:rPr>
          <w:rFonts w:hint="eastAsia"/>
        </w:rPr>
        <w:t xml:space="preserve">　閉会・点鐘</w:t>
      </w:r>
    </w:p>
    <w:p w:rsidR="00707385" w:rsidRDefault="00707385"/>
    <w:p w:rsidR="00077BC3" w:rsidRDefault="009F33A4">
      <w:r w:rsidRPr="00707385">
        <w:rPr>
          <w:rFonts w:asciiTheme="majorEastAsia" w:eastAsiaTheme="majorEastAsia" w:hAnsiTheme="majorEastAsia" w:hint="eastAsia"/>
        </w:rPr>
        <w:t>主席報告概要</w:t>
      </w:r>
      <w:r>
        <w:rPr>
          <w:rFonts w:hint="eastAsia"/>
        </w:rPr>
        <w:t>：</w:t>
      </w:r>
    </w:p>
    <w:p w:rsidR="009F33A4" w:rsidRDefault="009F33A4" w:rsidP="00B46A83">
      <w:pPr>
        <w:ind w:firstLineChars="100" w:firstLine="210"/>
      </w:pPr>
      <w:r>
        <w:rPr>
          <w:rFonts w:hint="eastAsia"/>
        </w:rPr>
        <w:t>倉沢ガバナー点鐘に始まり、国歌斉唱・ロータリーソング「奉仕の理想」、ガバナー挨拶で研究会の幕が降ろされた。ここでは、保延輝文・職業奉仕総括委員長の趣旨説明が丁寧に、しかも</w:t>
      </w:r>
      <w:r w:rsidR="000723B6">
        <w:rPr>
          <w:rFonts w:hint="eastAsia"/>
        </w:rPr>
        <w:t>力</w:t>
      </w:r>
      <w:r>
        <w:rPr>
          <w:rFonts w:hint="eastAsia"/>
        </w:rPr>
        <w:t>強い訴え</w:t>
      </w:r>
      <w:r w:rsidR="00CA08DE">
        <w:rPr>
          <w:rFonts w:hint="eastAsia"/>
        </w:rPr>
        <w:t>であったので、</w:t>
      </w:r>
      <w:r>
        <w:rPr>
          <w:rFonts w:hint="eastAsia"/>
        </w:rPr>
        <w:t>概略紹介したい。</w:t>
      </w:r>
      <w:r w:rsidR="000723B6">
        <w:rPr>
          <w:rFonts w:hint="eastAsia"/>
        </w:rPr>
        <w:t>なお、以下の</w:t>
      </w:r>
      <w:r w:rsidR="00CA08DE">
        <w:rPr>
          <w:rFonts w:hint="eastAsia"/>
        </w:rPr>
        <w:t>文</w:t>
      </w:r>
      <w:r w:rsidR="000723B6">
        <w:rPr>
          <w:rFonts w:hint="eastAsia"/>
        </w:rPr>
        <w:t>は私の理解内容であり、</w:t>
      </w:r>
      <w:r w:rsidR="006144DD">
        <w:rPr>
          <w:rFonts w:hint="eastAsia"/>
        </w:rPr>
        <w:t>文責</w:t>
      </w:r>
      <w:r w:rsidR="000723B6">
        <w:rPr>
          <w:rFonts w:hint="eastAsia"/>
        </w:rPr>
        <w:t>は私にあります</w:t>
      </w:r>
      <w:r w:rsidR="006144DD">
        <w:rPr>
          <w:rFonts w:hint="eastAsia"/>
        </w:rPr>
        <w:t>。</w:t>
      </w:r>
    </w:p>
    <w:p w:rsidR="006144DD" w:rsidRDefault="006144DD">
      <w:r w:rsidRPr="00707385">
        <w:rPr>
          <w:rFonts w:asciiTheme="majorEastAsia" w:eastAsiaTheme="majorEastAsia" w:hAnsiTheme="majorEastAsia" w:hint="eastAsia"/>
        </w:rPr>
        <w:t>趣旨説明</w:t>
      </w:r>
      <w:r>
        <w:rPr>
          <w:rFonts w:hint="eastAsia"/>
        </w:rPr>
        <w:t>：</w:t>
      </w:r>
    </w:p>
    <w:p w:rsidR="009F33A4" w:rsidRDefault="009F33A4">
      <w:r>
        <w:rPr>
          <w:rFonts w:hint="eastAsia"/>
        </w:rPr>
        <w:t xml:space="preserve">　倉沢ガバナーがロータリーについてとても危惧されておられる。中でも職業奉仕を強調しておられた。このことはこれまでと違ったガバナーの思いと受け取った。ロータリーの理念が薄れてきていることにも</w:t>
      </w:r>
      <w:r w:rsidR="00886397">
        <w:rPr>
          <w:rFonts w:hint="eastAsia"/>
        </w:rPr>
        <w:t>倉沢ガバナーは危惧しておられる。私は、第一はロータリーの例会に出席することである、と考えます。自己の職業を見つめ直し、四つのテストとの照合を行い、ロータリーの基礎に職業サーヴィスを位置付け直さなければならない。このことを通してロータリーの基本の理解に努めなければならない。</w:t>
      </w:r>
      <w:r w:rsidR="00CA08DE">
        <w:rPr>
          <w:rFonts w:hint="eastAsia"/>
        </w:rPr>
        <w:t>このように考えます。</w:t>
      </w:r>
    </w:p>
    <w:p w:rsidR="00886397" w:rsidRDefault="00886397" w:rsidP="006144DD">
      <w:pPr>
        <w:ind w:firstLineChars="100" w:firstLine="210"/>
      </w:pPr>
      <w:r>
        <w:rPr>
          <w:rFonts w:hint="eastAsia"/>
        </w:rPr>
        <w:t>国際ロータリーの動きからもロータリーの精神がないがしろにされている気がする。新しい手続要覧からも職業奉仕の欄が小さく扱われているようでならない。家庭集会等も重要です。若い会員</w:t>
      </w:r>
      <w:r w:rsidR="000723B6">
        <w:rPr>
          <w:rFonts w:hint="eastAsia"/>
        </w:rPr>
        <w:t>にイニシャティブ</w:t>
      </w:r>
      <w:r w:rsidR="00CA08DE">
        <w:rPr>
          <w:rFonts w:hint="eastAsia"/>
        </w:rPr>
        <w:t>を</w:t>
      </w:r>
      <w:r w:rsidR="000723B6">
        <w:rPr>
          <w:rFonts w:hint="eastAsia"/>
        </w:rPr>
        <w:t>とってもらう。いろいろな課題が認識されてきた。これから分区別にディスカッションをして頂きます。</w:t>
      </w:r>
    </w:p>
    <w:p w:rsidR="000723B6" w:rsidRDefault="00B46A83" w:rsidP="006144DD">
      <w:pPr>
        <w:ind w:firstLineChars="100" w:firstLine="210"/>
      </w:pPr>
      <w:r>
        <w:rPr>
          <w:rFonts w:hint="eastAsia"/>
        </w:rPr>
        <w:t>2</w:t>
      </w:r>
      <w:r w:rsidR="000723B6">
        <w:rPr>
          <w:rFonts w:hint="eastAsia"/>
        </w:rPr>
        <w:t>015-2016</w:t>
      </w:r>
      <w:r w:rsidR="000723B6">
        <w:rPr>
          <w:rFonts w:hint="eastAsia"/>
        </w:rPr>
        <w:t>年度の職業奉仕研究会アンケートを集約し、配布してあります。ご活用ください。ディスカッション後に「職業サーヴィスの理解を深めるための御講演」をお願いしてあります。</w:t>
      </w:r>
    </w:p>
    <w:p w:rsidR="00CA08DE" w:rsidRDefault="00CA08DE" w:rsidP="006144DD"/>
    <w:p w:rsidR="00CA08DE" w:rsidRDefault="00CA08DE" w:rsidP="006144DD">
      <w:r w:rsidRPr="00707385">
        <w:rPr>
          <w:rFonts w:asciiTheme="majorEastAsia" w:eastAsiaTheme="majorEastAsia" w:hAnsiTheme="majorEastAsia" w:hint="eastAsia"/>
        </w:rPr>
        <w:t>講演概要</w:t>
      </w:r>
      <w:r>
        <w:rPr>
          <w:rFonts w:hint="eastAsia"/>
        </w:rPr>
        <w:t>：</w:t>
      </w:r>
    </w:p>
    <w:p w:rsidR="006144DD" w:rsidRDefault="006144DD" w:rsidP="006144DD">
      <w:r>
        <w:rPr>
          <w:rFonts w:hint="eastAsia"/>
        </w:rPr>
        <w:t>講演：「職業サーヴィス・奉仕と、ロータリーの魅力と標語」</w:t>
      </w:r>
    </w:p>
    <w:p w:rsidR="006144DD" w:rsidRDefault="006144DD" w:rsidP="006144DD">
      <w:pPr>
        <w:ind w:firstLineChars="300" w:firstLine="630"/>
      </w:pPr>
      <w:r>
        <w:rPr>
          <w:rFonts w:hint="eastAsia"/>
        </w:rPr>
        <w:t>―ロータリーの心と原点を大切にしよう―</w:t>
      </w:r>
    </w:p>
    <w:p w:rsidR="00707385" w:rsidRDefault="00707385" w:rsidP="00CA08DE">
      <w:pPr>
        <w:ind w:firstLineChars="100" w:firstLine="210"/>
      </w:pPr>
    </w:p>
    <w:p w:rsidR="006144DD" w:rsidRDefault="00BC62C4" w:rsidP="00CA08DE">
      <w:pPr>
        <w:ind w:firstLineChars="100" w:firstLine="210"/>
      </w:pPr>
      <w:r>
        <w:rPr>
          <w:rFonts w:hint="eastAsia"/>
        </w:rPr>
        <w:t>先生の著書「ロータリーの心と原点―</w:t>
      </w:r>
      <w:r w:rsidRPr="00BC62C4">
        <w:rPr>
          <w:rFonts w:hint="eastAsia"/>
          <w:i/>
        </w:rPr>
        <w:t>Back to Basics</w:t>
      </w:r>
      <w:r>
        <w:rPr>
          <w:rFonts w:hint="eastAsia"/>
        </w:rPr>
        <w:t xml:space="preserve">　基本に返ろう―」の</w:t>
      </w:r>
      <w:r>
        <w:rPr>
          <w:rFonts w:hint="eastAsia"/>
        </w:rPr>
        <w:t>86</w:t>
      </w:r>
      <w:r>
        <w:rPr>
          <w:rFonts w:hint="eastAsia"/>
        </w:rPr>
        <w:t>頁から始まる「</w:t>
      </w:r>
      <w:r>
        <w:rPr>
          <w:rFonts w:hint="eastAsia"/>
        </w:rPr>
        <w:t>12.</w:t>
      </w:r>
      <w:r>
        <w:rPr>
          <w:rFonts w:hint="eastAsia"/>
        </w:rPr>
        <w:t>ロータリーの心と原点を大切にしよう」に</w:t>
      </w:r>
      <w:r w:rsidR="00CA08DE">
        <w:rPr>
          <w:rFonts w:hint="eastAsia"/>
        </w:rPr>
        <w:t>御</w:t>
      </w:r>
      <w:r>
        <w:rPr>
          <w:rFonts w:hint="eastAsia"/>
        </w:rPr>
        <w:t>講演の内容が述べられております。受付を済ませてすぐにこのことに気づき、懸命に読みあさりました。</w:t>
      </w:r>
    </w:p>
    <w:p w:rsidR="00BC62C4" w:rsidRDefault="00BC62C4" w:rsidP="00CA08DE">
      <w:pPr>
        <w:ind w:firstLineChars="100" w:firstLine="210"/>
      </w:pPr>
      <w:r>
        <w:rPr>
          <w:rFonts w:hint="eastAsia"/>
        </w:rPr>
        <w:t>講演が始まってすぐ、その旨を先生がご紹介されました。ポイントはスライドが下段に掲載されています。本講演は</w:t>
      </w:r>
      <w:r>
        <w:rPr>
          <w:rFonts w:hint="eastAsia"/>
        </w:rPr>
        <w:t>2006</w:t>
      </w:r>
      <w:r>
        <w:rPr>
          <w:rFonts w:hint="eastAsia"/>
        </w:rPr>
        <w:t>年</w:t>
      </w:r>
      <w:r>
        <w:rPr>
          <w:rFonts w:hint="eastAsia"/>
        </w:rPr>
        <w:t>4</w:t>
      </w:r>
      <w:r>
        <w:rPr>
          <w:rFonts w:hint="eastAsia"/>
        </w:rPr>
        <w:t>月の第</w:t>
      </w:r>
      <w:r>
        <w:rPr>
          <w:rFonts w:hint="eastAsia"/>
        </w:rPr>
        <w:t>2700</w:t>
      </w:r>
      <w:r>
        <w:rPr>
          <w:rFonts w:hint="eastAsia"/>
        </w:rPr>
        <w:t>地区</w:t>
      </w:r>
      <w:r w:rsidR="00612512">
        <w:rPr>
          <w:rFonts w:hint="eastAsia"/>
        </w:rPr>
        <w:t>、</w:t>
      </w:r>
      <w:r>
        <w:rPr>
          <w:rFonts w:hint="eastAsia"/>
        </w:rPr>
        <w:t>地区大会で</w:t>
      </w:r>
      <w:r w:rsidR="00612512">
        <w:rPr>
          <w:rFonts w:hint="eastAsia"/>
        </w:rPr>
        <w:t>ガバナ</w:t>
      </w:r>
      <w:r>
        <w:rPr>
          <w:rFonts w:hint="eastAsia"/>
        </w:rPr>
        <w:t>ーとして</w:t>
      </w:r>
      <w:r w:rsidR="00612512">
        <w:rPr>
          <w:rFonts w:hint="eastAsia"/>
        </w:rPr>
        <w:t>お話になったとのことです。「年に一回の地区大会には、地区の多くのロータリアンが集まります。その場でガバナーが、自分自身の考えを皆さんにきちんとお伝えする、それが地区大会の重要な要素の一つだろうと思います。」（</w:t>
      </w:r>
      <w:r w:rsidR="00612512">
        <w:rPr>
          <w:rFonts w:hint="eastAsia"/>
        </w:rPr>
        <w:t>RI</w:t>
      </w:r>
      <w:r w:rsidR="00612512">
        <w:rPr>
          <w:rFonts w:hint="eastAsia"/>
        </w:rPr>
        <w:t>会長の方針は、御出席頂く</w:t>
      </w:r>
      <w:r w:rsidR="00612512">
        <w:rPr>
          <w:rFonts w:hint="eastAsia"/>
        </w:rPr>
        <w:t>RI</w:t>
      </w:r>
      <w:r w:rsidR="00612512">
        <w:rPr>
          <w:rFonts w:hint="eastAsia"/>
        </w:rPr>
        <w:t>会長代理がお話になりますから。）</w:t>
      </w:r>
    </w:p>
    <w:p w:rsidR="00CA08DE" w:rsidRDefault="00CA08DE" w:rsidP="00CA08DE">
      <w:pPr>
        <w:ind w:firstLineChars="100" w:firstLine="210"/>
      </w:pPr>
      <w:r>
        <w:rPr>
          <w:rFonts w:hint="eastAsia"/>
        </w:rPr>
        <w:t>このようなお断りをなさって講演が始まりました。たくさんの示唆に富んだ内容が紹介されましたが、私が掴んだキーワードを掲げてみます。</w:t>
      </w:r>
    </w:p>
    <w:p w:rsidR="00CA08DE" w:rsidRDefault="00707385" w:rsidP="00CA08DE">
      <w:r>
        <w:rPr>
          <w:rFonts w:hint="eastAsia"/>
        </w:rPr>
        <w:t>◆</w:t>
      </w:r>
      <w:r w:rsidR="00CA08DE">
        <w:rPr>
          <w:rFonts w:hint="eastAsia"/>
        </w:rPr>
        <w:t>座談会の席で、最初に以下のことをお訪ねした。将来のロータリーのあるべき姿について―それはガバナー提唱の「ロータリーの心と原点を大切にする」それに尽きるのではないですか―</w:t>
      </w:r>
    </w:p>
    <w:p w:rsidR="00CA08DE" w:rsidRDefault="00707385" w:rsidP="00CA08DE">
      <w:r>
        <w:rPr>
          <w:rFonts w:hint="eastAsia"/>
        </w:rPr>
        <w:t>◆</w:t>
      </w:r>
      <w:r w:rsidR="007B0456">
        <w:rPr>
          <w:rFonts w:hint="eastAsia"/>
        </w:rPr>
        <w:t>ヴォケーショナルサービスは、</w:t>
      </w:r>
      <w:r w:rsidR="00B46A83">
        <w:rPr>
          <w:rFonts w:hint="eastAsia"/>
        </w:rPr>
        <w:t>天職</w:t>
      </w:r>
      <w:r w:rsidR="007B0456">
        <w:rPr>
          <w:rFonts w:hint="eastAsia"/>
        </w:rPr>
        <w:t>を通じて相手のため、世のためになる考え方であり行為です。</w:t>
      </w:r>
    </w:p>
    <w:p w:rsidR="007B0456" w:rsidRDefault="00707385" w:rsidP="00CA08DE">
      <w:r>
        <w:rPr>
          <w:rFonts w:hint="eastAsia"/>
        </w:rPr>
        <w:t>◆</w:t>
      </w:r>
      <w:r w:rsidR="007B0456">
        <w:rPr>
          <w:rFonts w:hint="eastAsia"/>
        </w:rPr>
        <w:t>ロータリークラブは知人ではなく友人の集まりである、それがロータリーの基本的な考え方です。</w:t>
      </w:r>
    </w:p>
    <w:p w:rsidR="007B0456" w:rsidRDefault="00707385" w:rsidP="00CA08DE">
      <w:r>
        <w:rPr>
          <w:rFonts w:hint="eastAsia"/>
        </w:rPr>
        <w:t>◆</w:t>
      </w:r>
      <w:r w:rsidR="007B0456">
        <w:rPr>
          <w:rFonts w:hint="eastAsia"/>
        </w:rPr>
        <w:t>コリンズの、</w:t>
      </w:r>
      <w:r w:rsidR="007B0456">
        <w:t>Service</w:t>
      </w:r>
      <w:r w:rsidR="007B0456">
        <w:rPr>
          <w:rFonts w:hint="eastAsia"/>
        </w:rPr>
        <w:t>、</w:t>
      </w:r>
      <w:r w:rsidR="007B0456">
        <w:t>Not self</w:t>
      </w:r>
      <w:r w:rsidR="007B0456">
        <w:rPr>
          <w:rFonts w:hint="eastAsia"/>
        </w:rPr>
        <w:t>超我の奉仕（これが後に</w:t>
      </w:r>
      <w:r w:rsidR="007B0456">
        <w:rPr>
          <w:rFonts w:hint="eastAsia"/>
        </w:rPr>
        <w:t>Service Above Self</w:t>
      </w:r>
      <w:r w:rsidR="007B0456">
        <w:rPr>
          <w:rFonts w:hint="eastAsia"/>
        </w:rPr>
        <w:t>になる）に触れたスピーチで、最後に「我々はミネアポリスで、非常に友情を大切にしている。</w:t>
      </w:r>
      <w:r w:rsidR="005351C4">
        <w:rPr>
          <w:rFonts w:hint="eastAsia"/>
        </w:rPr>
        <w:t>ある会員が言うには、もし死亡した場合は、家内にだれに相談するかというと、ミネアポリス</w:t>
      </w:r>
      <w:r w:rsidR="005351C4">
        <w:rPr>
          <w:rFonts w:hint="eastAsia"/>
        </w:rPr>
        <w:t>RC</w:t>
      </w:r>
      <w:r w:rsidR="005351C4">
        <w:rPr>
          <w:rFonts w:hint="eastAsia"/>
        </w:rPr>
        <w:t>に行きなさい、そこで相談をし、援助を求めなさい」と述べている、会員間の友情がロータリーの基本です。</w:t>
      </w:r>
    </w:p>
    <w:p w:rsidR="005351C4" w:rsidRDefault="00707385" w:rsidP="00CA08DE">
      <w:r>
        <w:rPr>
          <w:rFonts w:hint="eastAsia"/>
        </w:rPr>
        <w:t>◆</w:t>
      </w:r>
      <w:r w:rsidR="005351C4">
        <w:rPr>
          <w:rFonts w:hint="eastAsia"/>
        </w:rPr>
        <w:t>人間は孤独の生活ができない、群居の動物です。群居しておりますから、人と人との関係が起こります。人と人との関係が起これば、自分の都合ばかり考えているわけにはいきません。</w:t>
      </w:r>
    </w:p>
    <w:p w:rsidR="005351C4" w:rsidRDefault="00707385" w:rsidP="00CA08DE">
      <w:r>
        <w:rPr>
          <w:rFonts w:hint="eastAsia"/>
        </w:rPr>
        <w:t>◆</w:t>
      </w:r>
      <w:r w:rsidR="005351C4">
        <w:rPr>
          <w:rFonts w:hint="eastAsia"/>
        </w:rPr>
        <w:t>群居の状態をよくする、集団での生活をよくするためには、各自が人のために役立つことを考えなければいけない。</w:t>
      </w:r>
    </w:p>
    <w:p w:rsidR="005351C4" w:rsidRDefault="00B46A83" w:rsidP="00CA08DE">
      <w:r>
        <w:rPr>
          <w:rFonts w:hint="eastAsia"/>
        </w:rPr>
        <w:t>◆</w:t>
      </w:r>
      <w:r w:rsidR="005351C4">
        <w:rPr>
          <w:rFonts w:hint="eastAsia"/>
        </w:rPr>
        <w:t>サーヴィスと奉仕とは概念が違います。例として、郵便局・趣味の囲碁・</w:t>
      </w:r>
      <w:r w:rsidR="00C54468">
        <w:rPr>
          <w:rFonts w:hint="eastAsia"/>
        </w:rPr>
        <w:t>大学からの招待状の</w:t>
      </w:r>
      <w:r w:rsidR="00C54468">
        <w:rPr>
          <w:rFonts w:hint="eastAsia"/>
        </w:rPr>
        <w:t>3</w:t>
      </w:r>
      <w:r w:rsidR="00C54468">
        <w:rPr>
          <w:rFonts w:hint="eastAsia"/>
        </w:rPr>
        <w:t>例を</w:t>
      </w:r>
      <w:r w:rsidR="00707385">
        <w:rPr>
          <w:rFonts w:hint="eastAsia"/>
        </w:rPr>
        <w:t>紹介</w:t>
      </w:r>
      <w:r w:rsidR="00C54468">
        <w:rPr>
          <w:rFonts w:hint="eastAsia"/>
        </w:rPr>
        <w:t>なさいました。内容は省略。</w:t>
      </w:r>
    </w:p>
    <w:p w:rsidR="00C54468" w:rsidRDefault="00707385" w:rsidP="00CA08DE">
      <w:r>
        <w:rPr>
          <w:rFonts w:hint="eastAsia"/>
        </w:rPr>
        <w:t>■</w:t>
      </w:r>
      <w:r w:rsidR="00C54468">
        <w:rPr>
          <w:rFonts w:hint="eastAsia"/>
        </w:rPr>
        <w:t>電車の中で不自由な人に席を譲る、地区大会に参加する、例会に出席する、これらは立派なサーヴィスです。奉仕より遥かに広い概念です。奉仕は縦社会のコンセプトがありますが、サーヴィスは横社会の概念で考えた。</w:t>
      </w:r>
    </w:p>
    <w:p w:rsidR="00C54468" w:rsidRDefault="00707385" w:rsidP="00CA08DE">
      <w:r>
        <w:rPr>
          <w:rFonts w:hint="eastAsia"/>
        </w:rPr>
        <w:t>■</w:t>
      </w:r>
      <w:r w:rsidR="00C54468">
        <w:rPr>
          <w:rFonts w:hint="eastAsia"/>
        </w:rPr>
        <w:t>ロータリーでは、職業をヴォケーション（</w:t>
      </w:r>
      <w:r w:rsidR="00C54468">
        <w:rPr>
          <w:rFonts w:hint="eastAsia"/>
        </w:rPr>
        <w:t>Vocation</w:t>
      </w:r>
      <w:r w:rsidR="00C54468">
        <w:rPr>
          <w:rFonts w:hint="eastAsia"/>
        </w:rPr>
        <w:t>）といい、天職、天から与えられた職業、神様から与えられて世の中のためになる職業です。ですから、</w:t>
      </w:r>
      <w:r w:rsidR="00C54468">
        <w:rPr>
          <w:rFonts w:hint="eastAsia"/>
        </w:rPr>
        <w:t>Vocational Service</w:t>
      </w:r>
      <w:r w:rsidR="00C54468">
        <w:rPr>
          <w:rFonts w:hint="eastAsia"/>
        </w:rPr>
        <w:t>を的確に訳せば、天職を通じた人のためになる考え方であり、行為です。</w:t>
      </w:r>
    </w:p>
    <w:p w:rsidR="00C54468" w:rsidRDefault="00707385" w:rsidP="00CA08DE">
      <w:r>
        <w:rPr>
          <w:rFonts w:hint="eastAsia"/>
        </w:rPr>
        <w:t>◆</w:t>
      </w:r>
      <w:r w:rsidR="00D87316">
        <w:rPr>
          <w:rFonts w:hint="eastAsia"/>
        </w:rPr>
        <w:t>シェルドンの有名な三角形</w:t>
      </w:r>
      <w:r w:rsidR="00B46A83">
        <w:rPr>
          <w:rFonts w:hint="eastAsia"/>
        </w:rPr>
        <w:t>を</w:t>
      </w:r>
      <w:r w:rsidR="00D87316">
        <w:rPr>
          <w:rFonts w:hint="eastAsia"/>
        </w:rPr>
        <w:t>図を示して説明なさいました。</w:t>
      </w:r>
    </w:p>
    <w:p w:rsidR="00D87316" w:rsidRDefault="00D87316" w:rsidP="00CA08DE">
      <w:r>
        <w:rPr>
          <w:rFonts w:hint="eastAsia"/>
        </w:rPr>
        <w:t>三角形の中心：幸福（サービスが基本となる）―左辺：愛（同僚などの愛）―右辺：良心の満足―底辺：お金（大きな魅力）となっていました。</w:t>
      </w:r>
    </w:p>
    <w:p w:rsidR="00D87316" w:rsidRDefault="00707385" w:rsidP="00CA08DE">
      <w:r>
        <w:rPr>
          <w:rFonts w:hint="eastAsia"/>
        </w:rPr>
        <w:t>◆</w:t>
      </w:r>
      <w:r w:rsidR="00D87316">
        <w:rPr>
          <w:rFonts w:hint="eastAsia"/>
        </w:rPr>
        <w:t>ハロルド・トマス氏は、有名な「ロータリー・モザイク」で、「例会を軽視する、それから職業分類を軽視する、そういう</w:t>
      </w:r>
      <w:r w:rsidR="005B6DB5">
        <w:rPr>
          <w:rFonts w:hint="eastAsia"/>
        </w:rPr>
        <w:t>傾向</w:t>
      </w:r>
      <w:r w:rsidR="00D87316">
        <w:rPr>
          <w:rFonts w:hint="eastAsia"/>
        </w:rPr>
        <w:t>が</w:t>
      </w:r>
      <w:r w:rsidR="005B6DB5">
        <w:rPr>
          <w:rFonts w:hint="eastAsia"/>
        </w:rPr>
        <w:t>出</w:t>
      </w:r>
      <w:r w:rsidR="00D87316">
        <w:rPr>
          <w:rFonts w:hint="eastAsia"/>
        </w:rPr>
        <w:t>てきて</w:t>
      </w:r>
      <w:r w:rsidR="005B6DB5">
        <w:rPr>
          <w:rFonts w:hint="eastAsia"/>
        </w:rPr>
        <w:t>憂慮に堪えない」</w:t>
      </w:r>
      <w:r w:rsidR="005B6DB5">
        <w:rPr>
          <w:rFonts w:hint="eastAsia"/>
        </w:rPr>
        <w:t>1960</w:t>
      </w:r>
      <w:r w:rsidR="005B6DB5">
        <w:rPr>
          <w:rFonts w:hint="eastAsia"/>
        </w:rPr>
        <w:t>年代に述べておられる。</w:t>
      </w:r>
    </w:p>
    <w:p w:rsidR="005B6DB5" w:rsidRDefault="001A2F15" w:rsidP="00CA08DE">
      <w:r>
        <w:rPr>
          <w:rFonts w:hint="eastAsia"/>
        </w:rPr>
        <w:t>◆</w:t>
      </w:r>
      <w:r w:rsidR="005B6DB5">
        <w:rPr>
          <w:rFonts w:hint="eastAsia"/>
        </w:rPr>
        <w:t>ロータリーが基本からだんだん離れてきた、そのためではないか、我々は基本に戻らなければいけないということを、ラタクルさんは強調された。</w:t>
      </w:r>
    </w:p>
    <w:p w:rsidR="005B6DB5" w:rsidRDefault="001A2F15" w:rsidP="00CA08DE">
      <w:r>
        <w:rPr>
          <w:rFonts w:hint="eastAsia"/>
        </w:rPr>
        <w:lastRenderedPageBreak/>
        <w:t>◆</w:t>
      </w:r>
      <w:r w:rsidR="005B6DB5">
        <w:rPr>
          <w:rFonts w:hint="eastAsia"/>
        </w:rPr>
        <w:t>世界中のどこのクラブに行っても大抵四つのテストを唱和する。しかし、実践しているかどうか、それは別問題である。この四つのテストの実践に勤めるべきではないか。</w:t>
      </w:r>
    </w:p>
    <w:p w:rsidR="005B6DB5" w:rsidRDefault="001A2F15" w:rsidP="00CA08DE">
      <w:r>
        <w:rPr>
          <w:rFonts w:hint="eastAsia"/>
        </w:rPr>
        <w:t>■</w:t>
      </w:r>
      <w:r w:rsidR="005B6DB5" w:rsidRPr="001A2F15">
        <w:rPr>
          <w:rFonts w:asciiTheme="majorEastAsia" w:eastAsiaTheme="majorEastAsia" w:hAnsiTheme="majorEastAsia" w:hint="eastAsia"/>
        </w:rPr>
        <w:t>ポール・ハリスの自問自答</w:t>
      </w:r>
      <w:r w:rsidR="005B6DB5">
        <w:rPr>
          <w:rFonts w:hint="eastAsia"/>
        </w:rPr>
        <w:t>：ロータリーとは何か、何千人のロータリアンに聞けば、何千通りの答えが返ってくるだろう。</w:t>
      </w:r>
      <w:r w:rsidR="00593F77">
        <w:rPr>
          <w:rFonts w:hint="eastAsia"/>
        </w:rPr>
        <w:t>ロータリアンがより寛容で、より他の人の良さを認め、より他の人と親しく交わり、助け合うようにし、そして、人生の美しさと喜びを発散し伝えるようにしてくれるなら、それが我々が求めるロータリーのすべてである。それ以上ロータリーに何を求めることがあろうか。</w:t>
      </w:r>
    </w:p>
    <w:p w:rsidR="00593F77" w:rsidRDefault="001A2F15" w:rsidP="00CA08DE">
      <w:r>
        <w:rPr>
          <w:rFonts w:hint="eastAsia"/>
        </w:rPr>
        <w:t>◆</w:t>
      </w:r>
      <w:r w:rsidR="00593F77">
        <w:rPr>
          <w:rFonts w:hint="eastAsia"/>
        </w:rPr>
        <w:t>私はロータリーには素晴らしい魅力があると思っています。各界のそうそうたる方がロータリーに入っておられ、ことに戦前のロータリーは、まさにビジネス界のトップの人たちが会員でした。</w:t>
      </w:r>
    </w:p>
    <w:p w:rsidR="00593F77" w:rsidRDefault="001A2F15" w:rsidP="00CA08DE">
      <w:r>
        <w:rPr>
          <w:rFonts w:hint="eastAsia"/>
        </w:rPr>
        <w:t>◆</w:t>
      </w:r>
      <w:r w:rsidR="00593F77">
        <w:rPr>
          <w:rFonts w:hint="eastAsia"/>
        </w:rPr>
        <w:t>我々はロータリーの新しい世紀を迎え、ロータリーの心と原点を大切にし、ロータリーが良い方向に進むことを信じていきたいと思います。―この言葉で締められました。</w:t>
      </w:r>
    </w:p>
    <w:p w:rsidR="00C10355" w:rsidRDefault="00C10355" w:rsidP="00CA08DE"/>
    <w:p w:rsidR="00593F77" w:rsidRDefault="00C10355" w:rsidP="00CA08DE">
      <w:r w:rsidRPr="001A2F15">
        <w:rPr>
          <w:rFonts w:asciiTheme="majorEastAsia" w:eastAsiaTheme="majorEastAsia" w:hAnsiTheme="majorEastAsia" w:hint="eastAsia"/>
        </w:rPr>
        <w:t>ディスカッション</w:t>
      </w:r>
      <w:r>
        <w:rPr>
          <w:rFonts w:hint="eastAsia"/>
        </w:rPr>
        <w:t>：</w:t>
      </w:r>
    </w:p>
    <w:p w:rsidR="00DE73CE" w:rsidRDefault="00DE73CE" w:rsidP="00F95EDE">
      <w:pPr>
        <w:ind w:firstLineChars="100" w:firstLine="210"/>
      </w:pPr>
      <w:r>
        <w:rPr>
          <w:rFonts w:hint="eastAsia"/>
        </w:rPr>
        <w:t>第</w:t>
      </w:r>
      <w:r w:rsidR="001A2F15">
        <w:rPr>
          <w:rFonts w:hint="eastAsia"/>
        </w:rPr>
        <w:t>１</w:t>
      </w:r>
      <w:r>
        <w:rPr>
          <w:rFonts w:hint="eastAsia"/>
        </w:rPr>
        <w:t>分区から第</w:t>
      </w:r>
      <w:r>
        <w:rPr>
          <w:rFonts w:hint="eastAsia"/>
        </w:rPr>
        <w:t>8</w:t>
      </w:r>
      <w:r>
        <w:rPr>
          <w:rFonts w:hint="eastAsia"/>
        </w:rPr>
        <w:t>分区まで、分区毎のテーブルに分かれて、職業奉仕に対する取り組みと職業奉仕に対する実践上の問題点を洗い出すことを試みた。テーブルごとに司会者と発表者を先に決め、発表者は最後にみんなの前で発表してもらうことが伝えられた。</w:t>
      </w:r>
    </w:p>
    <w:p w:rsidR="00DE73CE" w:rsidRDefault="00DE73CE" w:rsidP="00F95EDE">
      <w:pPr>
        <w:ind w:firstLineChars="100" w:firstLine="210"/>
      </w:pPr>
      <w:r>
        <w:rPr>
          <w:rFonts w:hint="eastAsia"/>
        </w:rPr>
        <w:t>各分区で個別な考え方も披露されたが、総じて「こうでありたいと考えるが、実際は何もできていない」という受け止めであった</w:t>
      </w:r>
      <w:r w:rsidR="006775CE">
        <w:rPr>
          <w:rFonts w:hint="eastAsia"/>
        </w:rPr>
        <w:t>。発表者の考え方を披露する分区もあり、お話上手な集まりでもあった。</w:t>
      </w:r>
    </w:p>
    <w:p w:rsidR="006775CE" w:rsidRDefault="006775CE" w:rsidP="00F95EDE">
      <w:pPr>
        <w:ind w:firstLineChars="100" w:firstLine="210"/>
      </w:pPr>
      <w:r>
        <w:rPr>
          <w:rFonts w:hint="eastAsia"/>
        </w:rPr>
        <w:t>我が</w:t>
      </w:r>
      <w:r>
        <w:rPr>
          <w:rFonts w:hint="eastAsia"/>
        </w:rPr>
        <w:t>7</w:t>
      </w:r>
      <w:r>
        <w:rPr>
          <w:rFonts w:hint="eastAsia"/>
        </w:rPr>
        <w:t>分区は、秋田さんを発表者に決め、自己紹介を兼ねてクラブの取り組みを話し合った。意見集約はとても難しく、個別に意見を羅列することもかなわず、以下の項目にまとめることになり、それに基づいて秋田さんに発表してもらうことになった。</w:t>
      </w:r>
    </w:p>
    <w:p w:rsidR="006775CE" w:rsidRDefault="006775CE" w:rsidP="00CA08DE">
      <w:r>
        <w:rPr>
          <w:rFonts w:hint="eastAsia"/>
        </w:rPr>
        <w:t>・職業月間が中心的になるが、職業を通して自己を高める機会とする。</w:t>
      </w:r>
    </w:p>
    <w:p w:rsidR="006775CE" w:rsidRDefault="006775CE" w:rsidP="00CA08DE">
      <w:r>
        <w:rPr>
          <w:rFonts w:hint="eastAsia"/>
        </w:rPr>
        <w:t>・とはいえ、具体的な活動が行われているとは言い難い。</w:t>
      </w:r>
    </w:p>
    <w:p w:rsidR="006775CE" w:rsidRDefault="006775CE" w:rsidP="00CA08DE">
      <w:r>
        <w:rPr>
          <w:rFonts w:hint="eastAsia"/>
        </w:rPr>
        <w:t>・奉仕という言葉の理解、特に職業奉仕という言葉の概念がつかみ切れていない。</w:t>
      </w:r>
    </w:p>
    <w:p w:rsidR="006775CE" w:rsidRDefault="006775CE" w:rsidP="00CA08DE">
      <w:r>
        <w:rPr>
          <w:rFonts w:hint="eastAsia"/>
        </w:rPr>
        <w:t>・職業奉仕の予算は計上しているが、必ずしも実践できていないのが実情である。</w:t>
      </w:r>
    </w:p>
    <w:p w:rsidR="006775CE" w:rsidRDefault="006775CE" w:rsidP="00CA08DE">
      <w:r>
        <w:rPr>
          <w:rFonts w:hint="eastAsia"/>
        </w:rPr>
        <w:t>・自分の仕事を職業奉仕の理念に照らしてみることが重要であろう。</w:t>
      </w:r>
    </w:p>
    <w:p w:rsidR="006775CE" w:rsidRDefault="006775CE" w:rsidP="00CA08DE">
      <w:r>
        <w:rPr>
          <w:rFonts w:hint="eastAsia"/>
        </w:rPr>
        <w:t>・四つのテストと自己の職業との照合</w:t>
      </w:r>
      <w:r w:rsidR="00F95EDE">
        <w:rPr>
          <w:rFonts w:hint="eastAsia"/>
        </w:rPr>
        <w:t>、四つのテストの唱和を年</w:t>
      </w:r>
      <w:r w:rsidR="00F95EDE">
        <w:rPr>
          <w:rFonts w:hint="eastAsia"/>
        </w:rPr>
        <w:t>1</w:t>
      </w:r>
      <w:r w:rsidR="00F95EDE">
        <w:rPr>
          <w:rFonts w:hint="eastAsia"/>
        </w:rPr>
        <w:t>～</w:t>
      </w:r>
      <w:r w:rsidR="00F95EDE">
        <w:rPr>
          <w:rFonts w:hint="eastAsia"/>
        </w:rPr>
        <w:t>2</w:t>
      </w:r>
      <w:r w:rsidR="00F95EDE">
        <w:rPr>
          <w:rFonts w:hint="eastAsia"/>
        </w:rPr>
        <w:t>回実施している。</w:t>
      </w:r>
    </w:p>
    <w:p w:rsidR="00F95EDE" w:rsidRDefault="00F95EDE" w:rsidP="00CA08DE">
      <w:r>
        <w:rPr>
          <w:rFonts w:hint="eastAsia"/>
        </w:rPr>
        <w:t>・職場訪問だけは具体例として実施している。</w:t>
      </w:r>
    </w:p>
    <w:p w:rsidR="00F95EDE" w:rsidRDefault="00F95EDE" w:rsidP="00CA08DE">
      <w:r>
        <w:rPr>
          <w:rFonts w:hint="eastAsia"/>
        </w:rPr>
        <w:t>・職業奉仕月間時の卓話や</w:t>
      </w:r>
      <w:r>
        <w:rPr>
          <w:rFonts w:hint="eastAsia"/>
        </w:rPr>
        <w:t>3</w:t>
      </w:r>
      <w:r>
        <w:rPr>
          <w:rFonts w:hint="eastAsia"/>
        </w:rPr>
        <w:t>分間スピーチを実施。</w:t>
      </w:r>
    </w:p>
    <w:p w:rsidR="00F95EDE" w:rsidRDefault="00F95EDE" w:rsidP="00CA08DE">
      <w:r>
        <w:rPr>
          <w:rFonts w:hint="eastAsia"/>
        </w:rPr>
        <w:t>・防災等をテーマに職業奉仕活動を考えてはどうか、という考え方も提案された。</w:t>
      </w:r>
    </w:p>
    <w:p w:rsidR="00F95EDE" w:rsidRDefault="00F95EDE" w:rsidP="00F95EDE">
      <w:pPr>
        <w:pStyle w:val="a5"/>
      </w:pPr>
      <w:r>
        <w:rPr>
          <w:rFonts w:hint="eastAsia"/>
        </w:rPr>
        <w:t>以上</w:t>
      </w:r>
    </w:p>
    <w:p w:rsidR="00F95EDE" w:rsidRDefault="00F95EDE" w:rsidP="00F95EDE">
      <w:pPr>
        <w:pStyle w:val="a5"/>
        <w:jc w:val="left"/>
      </w:pPr>
      <w:r>
        <w:rPr>
          <w:rFonts w:hint="eastAsia"/>
        </w:rPr>
        <w:t>【感想】</w:t>
      </w:r>
    </w:p>
    <w:p w:rsidR="00F95EDE" w:rsidRDefault="00F95EDE" w:rsidP="00F95EDE">
      <w:pPr>
        <w:pStyle w:val="a5"/>
        <w:jc w:val="left"/>
      </w:pPr>
      <w:r>
        <w:rPr>
          <w:rFonts w:hint="eastAsia"/>
        </w:rPr>
        <w:t xml:space="preserve">　</w:t>
      </w:r>
      <w:r>
        <w:rPr>
          <w:rFonts w:hint="eastAsia"/>
        </w:rPr>
        <w:t>5</w:t>
      </w:r>
      <w:r>
        <w:rPr>
          <w:rFonts w:hint="eastAsia"/>
        </w:rPr>
        <w:t>分間与えられた発表も問題認識を高めるといった効果は感じられた。これは倉沢ガバナーが求めておられることでもあったようである。この後で廣畑氏の講演をいただいた。奉仕という言葉の持つ意味、ロータリーで扱う奉仕の概念、日本語的意味で混乱するならばサービスをそのまま使おう。職業サービス</w:t>
      </w:r>
      <w:r w:rsidR="00707385">
        <w:rPr>
          <w:rFonts w:hint="eastAsia"/>
        </w:rPr>
        <w:t>という表現も「職業サーヴィス」と表記しよう。このことによってロータリーが言う職業奉仕とはが、正しく理解しあえよう、このような強調がなされた職業奉仕研究会であったように感じた。</w:t>
      </w:r>
    </w:p>
    <w:p w:rsidR="00F95EDE" w:rsidRDefault="00707385" w:rsidP="00C564F6">
      <w:pPr>
        <w:pStyle w:val="a5"/>
      </w:pPr>
      <w:r>
        <w:rPr>
          <w:rFonts w:hint="eastAsia"/>
        </w:rPr>
        <w:t>以上</w:t>
      </w:r>
    </w:p>
    <w:p w:rsidR="00C564F6" w:rsidRDefault="00C564F6" w:rsidP="00771D49">
      <w:pPr>
        <w:pStyle w:val="a5"/>
      </w:pPr>
    </w:p>
    <w:p w:rsidR="00C564F6" w:rsidRDefault="00C564F6" w:rsidP="00C564F6">
      <w:pPr>
        <w:pStyle w:val="a5"/>
        <w:jc w:val="left"/>
      </w:pPr>
      <w:r w:rsidRPr="00C564F6">
        <w:rPr>
          <w:noProof/>
        </w:rPr>
        <w:lastRenderedPageBreak/>
        <w:drawing>
          <wp:inline distT="0" distB="0" distL="0" distR="0">
            <wp:extent cx="2562225" cy="1921669"/>
            <wp:effectExtent l="0" t="0" r="0" b="2540"/>
            <wp:docPr id="1" name="図 1" descr="D:\RC資料\海老原年度委員会資料\委員会参加報告書等\2015_07_19\IMG_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資料\海老原年度委員会資料\委員会参加報告書等\2015_07_19\IMG_00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6531" cy="1924898"/>
                    </a:xfrm>
                    <a:prstGeom prst="rect">
                      <a:avLst/>
                    </a:prstGeom>
                    <a:noFill/>
                    <a:ln>
                      <a:noFill/>
                    </a:ln>
                  </pic:spPr>
                </pic:pic>
              </a:graphicData>
            </a:graphic>
          </wp:inline>
        </w:drawing>
      </w:r>
      <w:r w:rsidRPr="00C564F6">
        <w:rPr>
          <w:noProof/>
        </w:rPr>
        <w:drawing>
          <wp:inline distT="0" distB="0" distL="0" distR="0" wp14:anchorId="52A79E73" wp14:editId="03767F84">
            <wp:extent cx="2543175" cy="1907382"/>
            <wp:effectExtent l="0" t="0" r="0" b="0"/>
            <wp:docPr id="2" name="図 2" descr="D:\RC資料\海老原年度委員会資料\委員会参加報告書等\2015_07_19\IMG_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資料\海老原年度委員会資料\委員会参加報告書等\2015_07_19\IMG_00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6160" cy="1917120"/>
                    </a:xfrm>
                    <a:prstGeom prst="rect">
                      <a:avLst/>
                    </a:prstGeom>
                    <a:noFill/>
                    <a:ln>
                      <a:noFill/>
                    </a:ln>
                  </pic:spPr>
                </pic:pic>
              </a:graphicData>
            </a:graphic>
          </wp:inline>
        </w:drawing>
      </w:r>
    </w:p>
    <w:p w:rsidR="00C564F6" w:rsidRDefault="00C564F6" w:rsidP="00C564F6">
      <w:pPr>
        <w:pStyle w:val="a5"/>
        <w:jc w:val="left"/>
      </w:pPr>
    </w:p>
    <w:p w:rsidR="00C564F6" w:rsidRDefault="00C564F6" w:rsidP="00C564F6">
      <w:pPr>
        <w:pStyle w:val="a5"/>
        <w:jc w:val="left"/>
      </w:pPr>
      <w:r w:rsidRPr="00C564F6">
        <w:rPr>
          <w:noProof/>
        </w:rPr>
        <w:drawing>
          <wp:inline distT="0" distB="0" distL="0" distR="0">
            <wp:extent cx="2562225" cy="1921669"/>
            <wp:effectExtent l="0" t="0" r="0" b="2540"/>
            <wp:docPr id="3" name="図 3" descr="D:\RC資料\海老原年度委員会資料\委員会参加報告書等\2015_07_19\IMG_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C資料\海老原年度委員会資料\委員会参加報告書等\2015_07_19\IMG_00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851" cy="1928139"/>
                    </a:xfrm>
                    <a:prstGeom prst="rect">
                      <a:avLst/>
                    </a:prstGeom>
                    <a:noFill/>
                    <a:ln>
                      <a:noFill/>
                    </a:ln>
                  </pic:spPr>
                </pic:pic>
              </a:graphicData>
            </a:graphic>
          </wp:inline>
        </w:drawing>
      </w:r>
      <w:r w:rsidRPr="00C564F6">
        <w:rPr>
          <w:noProof/>
        </w:rPr>
        <w:drawing>
          <wp:inline distT="0" distB="0" distL="0" distR="0" wp14:anchorId="34FB9FFD" wp14:editId="34357631">
            <wp:extent cx="2562225" cy="1921669"/>
            <wp:effectExtent l="0" t="0" r="0" b="2540"/>
            <wp:docPr id="4" name="図 4" descr="D:\RC資料\海老原年度委員会資料\委員会参加報告書等\2015_07_19\IMG_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C資料\海老原年度委員会資料\委員会参加報告書等\2015_07_19\IMG_00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5081" cy="1931311"/>
                    </a:xfrm>
                    <a:prstGeom prst="rect">
                      <a:avLst/>
                    </a:prstGeom>
                    <a:noFill/>
                    <a:ln>
                      <a:noFill/>
                    </a:ln>
                  </pic:spPr>
                </pic:pic>
              </a:graphicData>
            </a:graphic>
          </wp:inline>
        </w:drawing>
      </w:r>
    </w:p>
    <w:p w:rsidR="00C564F6" w:rsidRDefault="00C564F6" w:rsidP="00C564F6">
      <w:pPr>
        <w:pStyle w:val="a5"/>
        <w:jc w:val="left"/>
      </w:pPr>
    </w:p>
    <w:p w:rsidR="00C564F6" w:rsidRDefault="00C564F6" w:rsidP="00C564F6">
      <w:pPr>
        <w:pStyle w:val="a5"/>
        <w:jc w:val="left"/>
      </w:pPr>
      <w:r w:rsidRPr="00C564F6">
        <w:rPr>
          <w:noProof/>
        </w:rPr>
        <w:drawing>
          <wp:inline distT="0" distB="0" distL="0" distR="0">
            <wp:extent cx="2590800" cy="1943100"/>
            <wp:effectExtent l="0" t="0" r="0" b="0"/>
            <wp:docPr id="5" name="図 5" descr="D:\RC資料\海老原年度委員会資料\委員会参加報告書等\2015_07_19\IMG_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C資料\海老原年度委員会資料\委員会参加報告書等\2015_07_19\IMG_00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9680" cy="1949760"/>
                    </a:xfrm>
                    <a:prstGeom prst="rect">
                      <a:avLst/>
                    </a:prstGeom>
                    <a:noFill/>
                    <a:ln>
                      <a:noFill/>
                    </a:ln>
                  </pic:spPr>
                </pic:pic>
              </a:graphicData>
            </a:graphic>
          </wp:inline>
        </w:drawing>
      </w:r>
      <w:r w:rsidRPr="00C564F6">
        <w:rPr>
          <w:noProof/>
        </w:rPr>
        <w:drawing>
          <wp:inline distT="0" distB="0" distL="0" distR="0" wp14:anchorId="7F59C6C6" wp14:editId="322B9DCE">
            <wp:extent cx="2571750" cy="1928812"/>
            <wp:effectExtent l="0" t="0" r="0" b="0"/>
            <wp:docPr id="6" name="図 6" descr="D:\RC資料\海老原年度委員会資料\委員会参加報告書等\2015_07_19\IMG_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C資料\海老原年度委員会資料\委員会参加報告書等\2015_07_19\IMG_004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3408" cy="1937555"/>
                    </a:xfrm>
                    <a:prstGeom prst="rect">
                      <a:avLst/>
                    </a:prstGeom>
                    <a:noFill/>
                    <a:ln>
                      <a:noFill/>
                    </a:ln>
                  </pic:spPr>
                </pic:pic>
              </a:graphicData>
            </a:graphic>
          </wp:inline>
        </w:drawing>
      </w:r>
    </w:p>
    <w:p w:rsidR="00C564F6" w:rsidRDefault="00C564F6" w:rsidP="00C564F6">
      <w:pPr>
        <w:pStyle w:val="a5"/>
        <w:jc w:val="left"/>
      </w:pPr>
    </w:p>
    <w:p w:rsidR="00C564F6" w:rsidRDefault="00C564F6" w:rsidP="00C564F6">
      <w:pPr>
        <w:pStyle w:val="a5"/>
        <w:jc w:val="left"/>
      </w:pPr>
      <w:r w:rsidRPr="00C564F6">
        <w:rPr>
          <w:noProof/>
        </w:rPr>
        <w:drawing>
          <wp:inline distT="0" distB="0" distL="0" distR="0">
            <wp:extent cx="1695450" cy="1271588"/>
            <wp:effectExtent l="0" t="0" r="0" b="5080"/>
            <wp:docPr id="7" name="図 7" descr="D:\RC資料\海老原年度委員会資料\委員会参加報告書等\2015_07_19\IMG_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C資料\海老原年度委員会資料\委員会参加報告書等\2015_07_19\IMG_003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846" cy="1276385"/>
                    </a:xfrm>
                    <a:prstGeom prst="rect">
                      <a:avLst/>
                    </a:prstGeom>
                    <a:noFill/>
                    <a:ln>
                      <a:noFill/>
                    </a:ln>
                  </pic:spPr>
                </pic:pic>
              </a:graphicData>
            </a:graphic>
          </wp:inline>
        </w:drawing>
      </w:r>
      <w:r w:rsidRPr="00C564F6">
        <w:rPr>
          <w:noProof/>
        </w:rPr>
        <w:drawing>
          <wp:inline distT="0" distB="0" distL="0" distR="0" wp14:anchorId="7DF8BAB7" wp14:editId="4A1FEBCD">
            <wp:extent cx="1666875" cy="1250157"/>
            <wp:effectExtent l="0" t="0" r="0" b="7620"/>
            <wp:docPr id="8" name="図 8" descr="D:\RC資料\海老原年度委員会資料\委員会参加報告書等\2015_07_19\IMG_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C資料\海老原年度委員会資料\委員会参加報告書等\2015_07_19\IMG_003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757" cy="1262819"/>
                    </a:xfrm>
                    <a:prstGeom prst="rect">
                      <a:avLst/>
                    </a:prstGeom>
                    <a:noFill/>
                    <a:ln>
                      <a:noFill/>
                    </a:ln>
                  </pic:spPr>
                </pic:pic>
              </a:graphicData>
            </a:graphic>
          </wp:inline>
        </w:drawing>
      </w:r>
      <w:r w:rsidR="0096540F" w:rsidRPr="0096540F">
        <w:rPr>
          <w:noProof/>
        </w:rPr>
        <w:drawing>
          <wp:inline distT="0" distB="0" distL="0" distR="0" wp14:anchorId="4B74EFE0" wp14:editId="602343C2">
            <wp:extent cx="1704975" cy="1278732"/>
            <wp:effectExtent l="0" t="0" r="0" b="0"/>
            <wp:docPr id="9" name="図 9" descr="D:\RC資料\海老原年度委員会資料\委員会参加報告書等\2015_07_19\IMG_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C資料\海老原年度委員会資料\委員会参加報告書等\2015_07_19\IMG_004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1020" cy="1283266"/>
                    </a:xfrm>
                    <a:prstGeom prst="rect">
                      <a:avLst/>
                    </a:prstGeom>
                    <a:noFill/>
                    <a:ln>
                      <a:noFill/>
                    </a:ln>
                  </pic:spPr>
                </pic:pic>
              </a:graphicData>
            </a:graphic>
          </wp:inline>
        </w:drawing>
      </w:r>
    </w:p>
    <w:p w:rsidR="00C564F6" w:rsidRPr="0096540F" w:rsidRDefault="0096540F" w:rsidP="00C564F6">
      <w:pPr>
        <w:pStyle w:val="a5"/>
        <w:jc w:val="left"/>
        <w:rPr>
          <w:rFonts w:asciiTheme="majorEastAsia" w:eastAsiaTheme="majorEastAsia" w:hAnsiTheme="majorEastAsia"/>
        </w:rPr>
      </w:pPr>
      <w:r w:rsidRPr="0096540F">
        <w:rPr>
          <w:rFonts w:asciiTheme="majorEastAsia" w:eastAsiaTheme="majorEastAsia" w:hAnsiTheme="majorEastAsia" w:hint="eastAsia"/>
        </w:rPr>
        <w:t>会場風景ですがどうでしょうか？</w:t>
      </w:r>
      <w:bookmarkStart w:id="0" w:name="_GoBack"/>
      <w:bookmarkEnd w:id="0"/>
    </w:p>
    <w:sectPr w:rsidR="00C564F6" w:rsidRPr="0096540F" w:rsidSect="001A2F15">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2FF" w:rsidRDefault="00FE32FF" w:rsidP="001A2F15">
      <w:r>
        <w:separator/>
      </w:r>
    </w:p>
  </w:endnote>
  <w:endnote w:type="continuationSeparator" w:id="0">
    <w:p w:rsidR="00FE32FF" w:rsidRDefault="00FE32FF" w:rsidP="001A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15" w:rsidRDefault="001A2F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42051"/>
      <w:docPartObj>
        <w:docPartGallery w:val="Page Numbers (Bottom of Page)"/>
        <w:docPartUnique/>
      </w:docPartObj>
    </w:sdtPr>
    <w:sdtEndPr/>
    <w:sdtContent>
      <w:p w:rsidR="001A2F15" w:rsidRDefault="001A2F15">
        <w:pPr>
          <w:pStyle w:val="a9"/>
          <w:jc w:val="right"/>
        </w:pPr>
        <w:r>
          <w:fldChar w:fldCharType="begin"/>
        </w:r>
        <w:r>
          <w:instrText>PAGE   \* MERGEFORMAT</w:instrText>
        </w:r>
        <w:r>
          <w:fldChar w:fldCharType="separate"/>
        </w:r>
        <w:r w:rsidR="0096540F" w:rsidRPr="0096540F">
          <w:rPr>
            <w:noProof/>
            <w:lang w:val="ja-JP"/>
          </w:rPr>
          <w:t>3</w:t>
        </w:r>
        <w:r>
          <w:fldChar w:fldCharType="end"/>
        </w:r>
      </w:p>
    </w:sdtContent>
  </w:sdt>
  <w:p w:rsidR="001A2F15" w:rsidRDefault="001A2F1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15" w:rsidRDefault="001A2F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2FF" w:rsidRDefault="00FE32FF" w:rsidP="001A2F15">
      <w:r>
        <w:separator/>
      </w:r>
    </w:p>
  </w:footnote>
  <w:footnote w:type="continuationSeparator" w:id="0">
    <w:p w:rsidR="00FE32FF" w:rsidRDefault="00FE32FF" w:rsidP="001A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15" w:rsidRDefault="001A2F1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15" w:rsidRDefault="001A2F1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15" w:rsidRDefault="001A2F1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29"/>
    <w:rsid w:val="000723B6"/>
    <w:rsid w:val="00077BC3"/>
    <w:rsid w:val="001A2F15"/>
    <w:rsid w:val="00283C36"/>
    <w:rsid w:val="005351C4"/>
    <w:rsid w:val="00593F77"/>
    <w:rsid w:val="005B6DB5"/>
    <w:rsid w:val="00612512"/>
    <w:rsid w:val="006144DD"/>
    <w:rsid w:val="006775CE"/>
    <w:rsid w:val="00707385"/>
    <w:rsid w:val="00771D49"/>
    <w:rsid w:val="007A4629"/>
    <w:rsid w:val="007B0456"/>
    <w:rsid w:val="00886397"/>
    <w:rsid w:val="0096540F"/>
    <w:rsid w:val="009F33A4"/>
    <w:rsid w:val="00A3453E"/>
    <w:rsid w:val="00B46A83"/>
    <w:rsid w:val="00BC62C4"/>
    <w:rsid w:val="00C10355"/>
    <w:rsid w:val="00C54468"/>
    <w:rsid w:val="00C564F6"/>
    <w:rsid w:val="00CA08DE"/>
    <w:rsid w:val="00D87316"/>
    <w:rsid w:val="00DE73CE"/>
    <w:rsid w:val="00E316C2"/>
    <w:rsid w:val="00F95EDE"/>
    <w:rsid w:val="00FE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BCAC83-DB5F-42D7-9BC8-ECBDD507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4629"/>
  </w:style>
  <w:style w:type="character" w:customStyle="1" w:styleId="a4">
    <w:name w:val="日付 (文字)"/>
    <w:basedOn w:val="a0"/>
    <w:link w:val="a3"/>
    <w:uiPriority w:val="99"/>
    <w:semiHidden/>
    <w:rsid w:val="007A4629"/>
  </w:style>
  <w:style w:type="paragraph" w:styleId="a5">
    <w:name w:val="Closing"/>
    <w:basedOn w:val="a"/>
    <w:link w:val="a6"/>
    <w:uiPriority w:val="99"/>
    <w:unhideWhenUsed/>
    <w:rsid w:val="00F95EDE"/>
    <w:pPr>
      <w:jc w:val="right"/>
    </w:pPr>
  </w:style>
  <w:style w:type="character" w:customStyle="1" w:styleId="a6">
    <w:name w:val="結語 (文字)"/>
    <w:basedOn w:val="a0"/>
    <w:link w:val="a5"/>
    <w:uiPriority w:val="99"/>
    <w:rsid w:val="00F95EDE"/>
  </w:style>
  <w:style w:type="paragraph" w:styleId="a7">
    <w:name w:val="header"/>
    <w:basedOn w:val="a"/>
    <w:link w:val="a8"/>
    <w:uiPriority w:val="99"/>
    <w:unhideWhenUsed/>
    <w:rsid w:val="001A2F15"/>
    <w:pPr>
      <w:tabs>
        <w:tab w:val="center" w:pos="4252"/>
        <w:tab w:val="right" w:pos="8504"/>
      </w:tabs>
      <w:snapToGrid w:val="0"/>
    </w:pPr>
  </w:style>
  <w:style w:type="character" w:customStyle="1" w:styleId="a8">
    <w:name w:val="ヘッダー (文字)"/>
    <w:basedOn w:val="a0"/>
    <w:link w:val="a7"/>
    <w:uiPriority w:val="99"/>
    <w:rsid w:val="001A2F15"/>
  </w:style>
  <w:style w:type="paragraph" w:styleId="a9">
    <w:name w:val="footer"/>
    <w:basedOn w:val="a"/>
    <w:link w:val="aa"/>
    <w:uiPriority w:val="99"/>
    <w:unhideWhenUsed/>
    <w:rsid w:val="001A2F15"/>
    <w:pPr>
      <w:tabs>
        <w:tab w:val="center" w:pos="4252"/>
        <w:tab w:val="right" w:pos="8504"/>
      </w:tabs>
      <w:snapToGrid w:val="0"/>
    </w:pPr>
  </w:style>
  <w:style w:type="character" w:customStyle="1" w:styleId="aa">
    <w:name w:val="フッター (文字)"/>
    <w:basedOn w:val="a0"/>
    <w:link w:val="a9"/>
    <w:uiPriority w:val="99"/>
    <w:rsid w:val="001A2F15"/>
  </w:style>
  <w:style w:type="paragraph" w:styleId="ab">
    <w:name w:val="Balloon Text"/>
    <w:basedOn w:val="a"/>
    <w:link w:val="ac"/>
    <w:uiPriority w:val="99"/>
    <w:semiHidden/>
    <w:unhideWhenUsed/>
    <w:rsid w:val="00771D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1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山口洋一</dc:creator>
  <cp:keywords/>
  <dc:description/>
  <cp:lastModifiedBy>山口洋一</cp:lastModifiedBy>
  <cp:revision>7</cp:revision>
  <cp:lastPrinted>2015-07-24T01:34:00Z</cp:lastPrinted>
  <dcterms:created xsi:type="dcterms:W3CDTF">2015-07-20T02:41:00Z</dcterms:created>
  <dcterms:modified xsi:type="dcterms:W3CDTF">2015-07-24T01:35:00Z</dcterms:modified>
</cp:coreProperties>
</file>